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11"/>
        </w:tabs>
        <w:bidi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-SA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52"/>
          <w:szCs w:val="5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52"/>
          <w:szCs w:val="52"/>
          <w:lang w:val="en-US" w:eastAsia="zh-CN" w:bidi="ar-SA"/>
        </w:rPr>
        <w:t>河南林业职业学院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rtl w:val="0"/>
          <w:lang w:val="en-US" w:eastAsia="zh-CN" w:bidi="ar-SA"/>
        </w:rPr>
      </w:pPr>
    </w:p>
    <w:p>
      <w:pPr>
        <w:jc w:val="center"/>
        <w:rPr>
          <w:rFonts w:hint="default" w:ascii="宋体" w:hAnsi="宋体"/>
          <w:szCs w:val="28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rtl w:val="0"/>
          <w:lang w:val="en-US" w:eastAsia="zh-CN" w:bidi="ar-SA"/>
        </w:rPr>
        <w:t>寒假返家乡社会实践报告</w:t>
      </w:r>
    </w:p>
    <w:p>
      <w:pPr>
        <w:spacing w:line="440" w:lineRule="exact"/>
        <w:rPr>
          <w:rFonts w:ascii="宋体" w:hAnsi="宋体"/>
          <w:szCs w:val="28"/>
        </w:rPr>
      </w:pPr>
    </w:p>
    <w:p>
      <w:pPr>
        <w:spacing w:line="440" w:lineRule="exact"/>
        <w:rPr>
          <w:rFonts w:ascii="宋体" w:hAnsi="宋体"/>
          <w:szCs w:val="28"/>
        </w:rPr>
      </w:pPr>
    </w:p>
    <w:p>
      <w:pPr>
        <w:spacing w:line="440" w:lineRule="exact"/>
        <w:rPr>
          <w:rFonts w:ascii="宋体" w:hAnsi="宋体"/>
          <w:szCs w:val="28"/>
        </w:rPr>
      </w:pPr>
    </w:p>
    <w:p>
      <w:pPr>
        <w:spacing w:line="440" w:lineRule="exact"/>
        <w:rPr>
          <w:rFonts w:ascii="宋体" w:hAnsi="宋体"/>
          <w:szCs w:val="28"/>
        </w:rPr>
      </w:pPr>
    </w:p>
    <w:p>
      <w:pPr>
        <w:spacing w:line="440" w:lineRule="exact"/>
        <w:rPr>
          <w:rFonts w:ascii="仿宋_GB2312" w:hAnsi="宋体" w:eastAsia="仿宋_GB2312"/>
          <w:szCs w:val="28"/>
        </w:rPr>
      </w:pPr>
    </w:p>
    <w:p>
      <w:pPr>
        <w:spacing w:line="440" w:lineRule="exac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报  告  题  目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</w:t>
      </w:r>
    </w:p>
    <w:p>
      <w:pPr>
        <w:spacing w:line="440" w:lineRule="exact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</w:p>
    <w:p>
      <w:pPr>
        <w:spacing w:line="440" w:lineRule="exact"/>
        <w:ind w:firstLine="960" w:firstLineChars="3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实  践</w:t>
      </w:r>
      <w:r>
        <w:rPr>
          <w:rFonts w:hint="eastAsia" w:ascii="仿宋_GB2312" w:hAnsi="宋体" w:eastAsia="仿宋_GB2312"/>
          <w:sz w:val="32"/>
          <w:szCs w:val="32"/>
        </w:rPr>
        <w:t xml:space="preserve">  类  别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</w:t>
      </w:r>
    </w:p>
    <w:p>
      <w:pPr>
        <w:spacing w:line="44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</w:t>
      </w:r>
    </w:p>
    <w:p>
      <w:pPr>
        <w:spacing w:line="440" w:lineRule="exact"/>
        <w:ind w:firstLine="960" w:firstLineChars="300"/>
        <w:rPr>
          <w:rFonts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团 队</w:t>
      </w:r>
      <w:r>
        <w:rPr>
          <w:rFonts w:hint="eastAsia" w:ascii="仿宋_GB2312" w:hAnsi="宋体" w:eastAsia="仿宋_GB2312"/>
          <w:sz w:val="32"/>
          <w:szCs w:val="32"/>
        </w:rPr>
        <w:t xml:space="preserve"> 负 责 人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</w:t>
      </w:r>
    </w:p>
    <w:p>
      <w:pPr>
        <w:spacing w:line="44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</w:t>
      </w:r>
    </w:p>
    <w:p>
      <w:pPr>
        <w:spacing w:line="440" w:lineRule="exact"/>
        <w:ind w:firstLine="960" w:firstLineChars="3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所  在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系  部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</w:t>
      </w:r>
    </w:p>
    <w:p>
      <w:pPr>
        <w:spacing w:line="440" w:lineRule="exact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</w:t>
      </w:r>
    </w:p>
    <w:p>
      <w:pPr>
        <w:spacing w:line="440" w:lineRule="exact"/>
        <w:jc w:val="center"/>
        <w:rPr>
          <w:rFonts w:ascii="仿宋_GB2312" w:hAnsi="宋体" w:eastAsia="仿宋_GB2312"/>
          <w:szCs w:val="28"/>
        </w:rPr>
      </w:pPr>
    </w:p>
    <w:p>
      <w:pPr>
        <w:spacing w:line="440" w:lineRule="exact"/>
        <w:jc w:val="center"/>
        <w:rPr>
          <w:rFonts w:ascii="仿宋_GB2312" w:hAnsi="宋体" w:eastAsia="仿宋_GB2312"/>
          <w:szCs w:val="28"/>
        </w:rPr>
      </w:pPr>
    </w:p>
    <w:p>
      <w:pPr>
        <w:spacing w:line="440" w:lineRule="exact"/>
        <w:jc w:val="center"/>
        <w:rPr>
          <w:rFonts w:ascii="仿宋_GB2312" w:hAnsi="宋体" w:eastAsia="仿宋_GB2312"/>
          <w:szCs w:val="28"/>
        </w:rPr>
      </w:pPr>
    </w:p>
    <w:p>
      <w:pPr>
        <w:spacing w:line="440" w:lineRule="exact"/>
        <w:jc w:val="center"/>
        <w:rPr>
          <w:rFonts w:ascii="仿宋_GB2312" w:hAnsi="宋体" w:eastAsia="仿宋_GB2312"/>
          <w:szCs w:val="28"/>
        </w:rPr>
      </w:pPr>
    </w:p>
    <w:p>
      <w:pPr>
        <w:spacing w:line="440" w:lineRule="exact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二○二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五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宋体" w:eastAsia="仿宋_GB2312"/>
          <w:sz w:val="32"/>
          <w:szCs w:val="32"/>
        </w:rPr>
        <w:t>月</w:t>
      </w:r>
    </w:p>
    <w:p>
      <w:pPr>
        <w:spacing w:line="440" w:lineRule="exact"/>
        <w:jc w:val="center"/>
        <w:rPr>
          <w:rFonts w:ascii="仿宋_GB2312" w:hAnsi="宋体" w:eastAsia="仿宋_GB2312"/>
          <w:szCs w:val="28"/>
        </w:rPr>
      </w:pPr>
    </w:p>
    <w:p>
      <w:pPr>
        <w:pStyle w:val="2"/>
      </w:pPr>
    </w:p>
    <w:tbl>
      <w:tblPr>
        <w:tblStyle w:val="3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1306"/>
        <w:gridCol w:w="1080"/>
        <w:gridCol w:w="1245"/>
        <w:gridCol w:w="1958"/>
        <w:gridCol w:w="27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510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default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实践活动基本信息</w:t>
            </w:r>
          </w:p>
        </w:tc>
        <w:tc>
          <w:tcPr>
            <w:tcW w:w="130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实践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起止时  间</w:t>
            </w:r>
          </w:p>
        </w:tc>
        <w:tc>
          <w:tcPr>
            <w:tcW w:w="7044" w:type="dxa"/>
            <w:gridSpan w:val="4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实践</w:t>
            </w: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地点</w:t>
            </w:r>
          </w:p>
        </w:tc>
        <w:tc>
          <w:tcPr>
            <w:tcW w:w="7044" w:type="dxa"/>
            <w:gridSpan w:val="4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指导老师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姓  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单位及职务</w:t>
            </w: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团    队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负 责 人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姓  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958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联系方式</w:t>
            </w: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专  业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年  级</w:t>
            </w:r>
          </w:p>
        </w:tc>
        <w:tc>
          <w:tcPr>
            <w:tcW w:w="5964" w:type="dxa"/>
            <w:gridSpan w:val="3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  <w:jc w:val="center"/>
        </w:trPr>
        <w:tc>
          <w:tcPr>
            <w:tcW w:w="510" w:type="dxa"/>
            <w:vMerge w:val="restart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其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他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成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员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姓    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性  别</w:t>
            </w:r>
          </w:p>
        </w:tc>
        <w:tc>
          <w:tcPr>
            <w:tcW w:w="320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专业、年级</w:t>
            </w:r>
          </w:p>
        </w:tc>
        <w:tc>
          <w:tcPr>
            <w:tcW w:w="2761" w:type="dxa"/>
            <w:tcBorders>
              <w:top w:val="single" w:color="auto" w:sz="4" w:space="0"/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32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761" w:type="dxa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32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761" w:type="dxa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32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761" w:type="dxa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320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761" w:type="dxa"/>
            <w:tcBorders>
              <w:left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510" w:type="dxa"/>
            <w:vMerge w:val="continue"/>
            <w:tcBorders>
              <w:left w:val="single" w:color="000000" w:sz="2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320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2761" w:type="dxa"/>
            <w:tcBorders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5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报告摘要</w:t>
            </w:r>
          </w:p>
        </w:tc>
        <w:tc>
          <w:tcPr>
            <w:tcW w:w="70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2" w:space="0"/>
            </w:tcBorders>
            <w:noWrap w:val="0"/>
            <w:vAlign w:val="top"/>
          </w:tcPr>
          <w:p>
            <w:pPr>
              <w:spacing w:line="440" w:lineRule="exact"/>
              <w:jc w:val="lef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</w:tbl>
    <w:tbl>
      <w:tblPr>
        <w:tblStyle w:val="3"/>
        <w:tblpPr w:leftFromText="180" w:rightFromText="180" w:vertAnchor="text" w:horzAnchor="page" w:tblpXSpec="center" w:tblpY="177"/>
        <w:tblOverlap w:val="never"/>
        <w:tblW w:w="886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70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5" w:hRule="atLeast"/>
          <w:jc w:val="center"/>
        </w:trPr>
        <w:tc>
          <w:tcPr>
            <w:tcW w:w="18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实践的目的和意义</w:t>
            </w:r>
          </w:p>
        </w:tc>
        <w:tc>
          <w:tcPr>
            <w:tcW w:w="7028" w:type="dxa"/>
            <w:noWrap w:val="0"/>
            <w:vAlign w:val="top"/>
          </w:tcPr>
          <w:p>
            <w:pPr>
              <w:spacing w:line="44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0" w:hRule="atLeast"/>
          <w:jc w:val="center"/>
        </w:trPr>
        <w:tc>
          <w:tcPr>
            <w:tcW w:w="184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实践过程</w:t>
            </w:r>
          </w:p>
        </w:tc>
        <w:tc>
          <w:tcPr>
            <w:tcW w:w="7028" w:type="dxa"/>
            <w:noWrap w:val="0"/>
            <w:vAlign w:val="top"/>
          </w:tcPr>
          <w:p>
            <w:pPr>
              <w:spacing w:line="44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9" w:hRule="atLeast"/>
          <w:jc w:val="center"/>
        </w:trPr>
        <w:tc>
          <w:tcPr>
            <w:tcW w:w="184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基本情况</w:t>
            </w:r>
          </w:p>
          <w:p>
            <w:pPr>
              <w:spacing w:line="52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与分析</w:t>
            </w:r>
          </w:p>
        </w:tc>
        <w:tc>
          <w:tcPr>
            <w:tcW w:w="7028" w:type="dxa"/>
            <w:noWrap w:val="0"/>
            <w:vAlign w:val="top"/>
          </w:tcPr>
          <w:p>
            <w:pPr>
              <w:spacing w:line="44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1" w:hRule="atLeast"/>
          <w:jc w:val="center"/>
        </w:trPr>
        <w:tc>
          <w:tcPr>
            <w:tcW w:w="18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  <w:t>结论</w:t>
            </w:r>
          </w:p>
        </w:tc>
        <w:tc>
          <w:tcPr>
            <w:tcW w:w="7028" w:type="dxa"/>
            <w:noWrap w:val="0"/>
            <w:vAlign w:val="top"/>
          </w:tcPr>
          <w:p>
            <w:pPr>
              <w:spacing w:line="440" w:lineRule="exact"/>
              <w:rPr>
                <w:rFonts w:ascii="仿宋_GB2312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  <w:jc w:val="center"/>
        </w:trPr>
        <w:tc>
          <w:tcPr>
            <w:tcW w:w="18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 w:cs="Times New Roman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bCs/>
                <w:kern w:val="2"/>
                <w:sz w:val="28"/>
                <w:szCs w:val="28"/>
                <w:lang w:val="en-US" w:eastAsia="zh-CN" w:bidi="ar-SA"/>
              </w:rPr>
              <w:t>评价建议</w:t>
            </w:r>
          </w:p>
          <w:p>
            <w:pPr>
              <w:spacing w:line="440" w:lineRule="exact"/>
              <w:jc w:val="center"/>
              <w:rPr>
                <w:rFonts w:hint="default" w:ascii="仿宋_GB2312" w:hAnsi="Calibri" w:eastAsia="仿宋_GB2312" w:cs="Times New Roman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bCs/>
                <w:kern w:val="2"/>
                <w:sz w:val="28"/>
                <w:szCs w:val="28"/>
                <w:lang w:val="en-US" w:eastAsia="zh-CN" w:bidi="ar-SA"/>
              </w:rPr>
              <w:t>或对策</w:t>
            </w:r>
            <w:bookmarkStart w:id="0" w:name="_GoBack"/>
            <w:bookmarkEnd w:id="0"/>
          </w:p>
        </w:tc>
        <w:tc>
          <w:tcPr>
            <w:tcW w:w="7028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_GB2312" w:hAnsi="Calibri" w:eastAsia="仿宋_GB2312" w:cs="Times New Roman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5" w:hRule="atLeast"/>
          <w:jc w:val="center"/>
        </w:trPr>
        <w:tc>
          <w:tcPr>
            <w:tcW w:w="18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auto"/>
                <w:sz w:val="28"/>
                <w:szCs w:val="28"/>
                <w:lang w:val="en-US" w:eastAsia="zh-CN"/>
              </w:rPr>
              <w:t>学    院</w:t>
            </w:r>
          </w:p>
          <w:p>
            <w:pPr>
              <w:spacing w:line="440" w:lineRule="exact"/>
              <w:jc w:val="center"/>
              <w:rPr>
                <w:rFonts w:hint="eastAsia" w:ascii="仿宋_GB2312" w:hAnsi="Calibri" w:eastAsia="仿宋_GB2312" w:cs="Times New Roman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推荐意见</w:t>
            </w:r>
          </w:p>
        </w:tc>
        <w:tc>
          <w:tcPr>
            <w:tcW w:w="7028" w:type="dxa"/>
            <w:noWrap w:val="0"/>
            <w:vAlign w:val="top"/>
          </w:tcPr>
          <w:p>
            <w:pPr>
              <w:spacing w:line="440" w:lineRule="exact"/>
              <w:ind w:firstLine="4760" w:firstLineChars="1700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40" w:lineRule="exact"/>
              <w:ind w:firstLine="4760" w:firstLineChars="1700"/>
              <w:rPr>
                <w:rFonts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40" w:lineRule="exact"/>
              <w:ind w:firstLine="4480" w:firstLineChars="1600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>盖  章</w:t>
            </w:r>
          </w:p>
          <w:p>
            <w:pPr>
              <w:spacing w:line="440" w:lineRule="exact"/>
              <w:rPr>
                <w:rFonts w:hint="eastAsia" w:ascii="仿宋_GB2312" w:hAnsi="Calibri" w:eastAsia="仿宋_GB2312" w:cs="Times New Roman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bCs/>
                <w:sz w:val="28"/>
                <w:szCs w:val="28"/>
              </w:rPr>
              <w:t xml:space="preserve">                             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lZTdkYjE4NTkzYjlhOTIyM2E1MTFkMTMwODEzZTEifQ=="/>
    <w:docVar w:name="KSO_WPS_MARK_KEY" w:val="d86dfcfc-4831-401b-8cb1-9d6cdf6dab68"/>
  </w:docVars>
  <w:rsids>
    <w:rsidRoot w:val="62C23D46"/>
    <w:rsid w:val="1BB047BC"/>
    <w:rsid w:val="1FDE506D"/>
    <w:rsid w:val="2F6C3461"/>
    <w:rsid w:val="30087782"/>
    <w:rsid w:val="4D722A68"/>
    <w:rsid w:val="610B0DB2"/>
    <w:rsid w:val="62C23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